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4B" w:rsidRPr="002821C7" w:rsidRDefault="00F2264B" w:rsidP="00F2264B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2264B" w:rsidRPr="002821C7" w:rsidRDefault="00F2264B" w:rsidP="00F2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4B" w:rsidRPr="002821C7" w:rsidRDefault="00F2264B" w:rsidP="00F2264B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F2264B" w:rsidRPr="002821C7" w:rsidRDefault="00F2264B" w:rsidP="00F22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4B" w:rsidRPr="002821C7" w:rsidRDefault="00F2264B" w:rsidP="00F2264B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F2264B" w:rsidRPr="002821C7" w:rsidRDefault="00F2264B" w:rsidP="00F2264B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F2264B" w:rsidRPr="002821C7" w:rsidRDefault="00F2264B" w:rsidP="00F2264B">
      <w:pPr>
        <w:suppressAutoHyphens/>
        <w:spacing w:after="720" w:line="240" w:lineRule="auto"/>
        <w:ind w:firstLine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0564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08.04.2023</w:t>
      </w:r>
      <w:r w:rsidRPr="00F2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564">
        <w:rPr>
          <w:rFonts w:ascii="Times New Roman" w:eastAsia="Times New Roman" w:hAnsi="Times New Roman" w:cs="Times New Roman"/>
          <w:sz w:val="28"/>
          <w:szCs w:val="28"/>
          <w:lang w:eastAsia="ru-RU"/>
        </w:rPr>
        <w:t>164-П</w:t>
      </w:r>
    </w:p>
    <w:p w:rsidR="00F2264B" w:rsidRPr="002821C7" w:rsidRDefault="00F2264B" w:rsidP="00F2264B">
      <w:pPr>
        <w:suppressAutoHyphens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F2264B" w:rsidRPr="002821C7" w:rsidRDefault="00F2264B" w:rsidP="00F2264B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Положении о министерстве юстиции Кировской области</w:t>
      </w:r>
    </w:p>
    <w:p w:rsidR="007E7F98" w:rsidRDefault="00F2264B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7E7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разделе 2 </w:t>
      </w:r>
      <w:r w:rsidR="007E7F98" w:rsidRPr="009D7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«Функции министерства»</w:t>
      </w:r>
      <w:r w:rsidR="007E7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2264B" w:rsidRPr="009D78F9" w:rsidRDefault="007E7F98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="00F2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 2.1 дополнить подпунктом 2.1.</w:t>
      </w:r>
      <w:r w:rsidR="00B51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F2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следующего содержания</w:t>
      </w:r>
      <w:r w:rsidR="00F2264B" w:rsidRPr="009D7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2264B" w:rsidRPr="00EB23F2" w:rsidRDefault="00F2264B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«2.1.</w:t>
      </w:r>
      <w:r w:rsidR="00B51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Осуществление государственной регистрации </w:t>
      </w:r>
      <w:r w:rsidRPr="00F2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нормативных правовых актов органов исполнительной власти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064490" w:rsidRPr="00064490" w:rsidRDefault="00064490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пункте 2.2:</w:t>
      </w:r>
    </w:p>
    <w:p w:rsidR="007E7F98" w:rsidRDefault="007E7F98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</w:t>
      </w:r>
      <w:r w:rsidR="00064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Подпункт 2.2.1 изложить в следующей редакции:</w:t>
      </w:r>
    </w:p>
    <w:p w:rsidR="007E7F98" w:rsidRDefault="007E7F98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«2.2.1. С министерством экономического развития Кировской области при осуществлении функций:</w:t>
      </w:r>
    </w:p>
    <w:p w:rsidR="007E7F98" w:rsidRDefault="007E7F98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«управление комплексным социально-экон</w:t>
      </w:r>
      <w:r w:rsidR="00064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мическим развитием»;</w:t>
      </w:r>
    </w:p>
    <w:p w:rsidR="00C93689" w:rsidRDefault="000D14B7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0D1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регулирующего воздействия проектов нормативных правовых актов Кировской области, экспертиза и оценка фактического воздействия нормативных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равовых актов Кировской области»</w:t>
      </w:r>
      <w:r w:rsidR="00C93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E7F98" w:rsidRDefault="00C93689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«управление проектной деятельностью</w:t>
      </w:r>
      <w:r w:rsidR="00EB2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территории Кировской области</w:t>
      </w:r>
      <w:r w:rsidR="000D1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7E7F98" w:rsidRDefault="007E7F98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064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Подпункт 2.2.4 дополнить абзац</w:t>
      </w:r>
      <w:r w:rsidR="00E17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следующего содержания:</w:t>
      </w:r>
    </w:p>
    <w:p w:rsidR="007E7F98" w:rsidRDefault="007E7F98" w:rsidP="007E7F9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</w:t>
      </w:r>
      <w:r w:rsidRPr="007E7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беспечение реализации прав граждан на обращение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E7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государственные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7E7F98" w:rsidRDefault="00E1758C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064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Подпункт </w:t>
      </w:r>
      <w:r w:rsidR="00064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изложить в следующей редакции:</w:t>
      </w:r>
    </w:p>
    <w:p w:rsidR="00E1758C" w:rsidRDefault="00E1758C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«2.2.</w:t>
      </w:r>
      <w:r w:rsid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E17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другими органами исполнительной власти Кировской области, а также с федеральными органами государственной власти, территориальными органами федеральных органов исполнительной власти, органами местного самоуправления по вопросам, относящимся </w:t>
      </w:r>
      <w:r w:rsidR="00073F75" w:rsidRPr="0007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17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сфере ведения министерства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E17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D5319" w:rsidRDefault="00F2264B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 </w:t>
      </w:r>
      <w:r w:rsidR="000D5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пункте 3.1 раздела 3 «</w:t>
      </w:r>
      <w:r w:rsidR="000D5319" w:rsidRPr="000D5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Полномочия (административно-управл</w:t>
      </w:r>
      <w:r w:rsidR="000D5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енческие действия) министерства»</w:t>
      </w:r>
      <w:r w:rsidR="000D5319" w:rsidRPr="000D5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27911" w:rsidRDefault="000D5319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</w:t>
      </w:r>
      <w:r w:rsidR="00F2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Подпункт 3.1.1.3 </w:t>
      </w:r>
      <w:r w:rsid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подпункта 3.1.1 </w:t>
      </w:r>
      <w:r w:rsidR="00127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изложить в следующей редакции:</w:t>
      </w:r>
    </w:p>
    <w:p w:rsidR="00127911" w:rsidRDefault="00127911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«3.1.1.3. Обеспечивает </w:t>
      </w:r>
      <w:r w:rsidRPr="00127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127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отзывов Губернатора Кировской области на проекты федеральных законов по предметам совместного ведения Российской Федерации и субъектов Российской Федерации, внесенных в Государственную Думу Федерального Собрания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8564E4" w:rsidRDefault="008564E4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В подпункте 3.1.2:</w:t>
      </w:r>
    </w:p>
    <w:p w:rsidR="008564E4" w:rsidRPr="008564E4" w:rsidRDefault="008564E4" w:rsidP="008564E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2.2.1. </w:t>
      </w:r>
      <w:r w:rsidRP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Подпункт 3.1.2.5 изложить в следующей редакции:</w:t>
      </w:r>
    </w:p>
    <w:p w:rsidR="008564E4" w:rsidRDefault="008564E4" w:rsidP="008564E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«3.1.2.5. Сообщает сведения о государственной регистрации акта гражданского состояния в случаях и порядке, установленных действующим законодательством».</w:t>
      </w:r>
    </w:p>
    <w:p w:rsidR="008564E4" w:rsidRDefault="008564E4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2.2.2. </w:t>
      </w:r>
      <w:r w:rsidRP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Подпункты 3.1.2.7 и 3.1.2.9 исключить.</w:t>
      </w:r>
    </w:p>
    <w:p w:rsidR="00B51A1D" w:rsidRDefault="00B51A1D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Дополнить подпунктом 3.1.4</w:t>
      </w:r>
      <w:r w:rsid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следующего содержания:</w:t>
      </w:r>
    </w:p>
    <w:p w:rsidR="00B51A1D" w:rsidRDefault="00B51A1D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«3.1.4</w:t>
      </w:r>
      <w:r w:rsid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В рамках </w:t>
      </w:r>
      <w:r w:rsidR="00AC70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функции «о</w:t>
      </w:r>
      <w:r w:rsidRPr="00B51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существление государственной регистрации нормативных правовых актов органов исполнительной власти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»:</w:t>
      </w:r>
    </w:p>
    <w:p w:rsidR="00B51A1D" w:rsidRDefault="00B51A1D" w:rsidP="00B51A1D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3.1.4</w:t>
      </w:r>
      <w:r w:rsid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О</w:t>
      </w:r>
      <w:r w:rsidRPr="00B51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яет</w:t>
      </w:r>
      <w:r w:rsidRPr="00B51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Pr="00B51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B51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нормативных правовых актов органов исполнительной власти Кировской области </w:t>
      </w:r>
      <w:r w:rsidR="0052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51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 исключением нормативных правовых актов Губернатора Кировской области, Правительства Кировской области)</w:t>
      </w:r>
      <w:r w:rsid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51A1D" w:rsidRPr="00064490" w:rsidRDefault="00B51A1D" w:rsidP="00B51A1D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3.1.4</w:t>
      </w:r>
      <w:r w:rsid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В</w:t>
      </w:r>
      <w:r w:rsidRPr="00B51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едет государственный реестр нормативных правовых актов органов исполнительной власти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51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 исключением нормативных правовых актов Губернатора Кировской области, Правительства Кировской области)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5D1F4B" w:rsidRPr="00073F75" w:rsidRDefault="009E470E" w:rsidP="00B51A1D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подпункте 3.1.6.2 </w:t>
      </w:r>
      <w:r w:rsid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подпункта 3.1.6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«департамент» заменить словом «министерство».</w:t>
      </w:r>
    </w:p>
    <w:p w:rsidR="00871E3E" w:rsidRPr="00910564" w:rsidRDefault="00E1758C" w:rsidP="00B51A1D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Дополнить подпункт</w:t>
      </w:r>
      <w:r w:rsidR="00A47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3.1.15</w:t>
      </w:r>
      <w:r w:rsid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A47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3.1.15</w:t>
      </w:r>
      <w:r w:rsid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A47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следующего</w:t>
      </w:r>
      <w:r w:rsidR="00871E3E" w:rsidRPr="0087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E1758C" w:rsidRDefault="00E1758C" w:rsidP="00871E3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содержания:</w:t>
      </w:r>
    </w:p>
    <w:p w:rsidR="00E1758C" w:rsidRDefault="00E1758C" w:rsidP="00B51A1D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«3.1.15</w:t>
      </w:r>
      <w:r w:rsid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E17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стия в государственной функции «</w:t>
      </w:r>
      <w:r w:rsidRPr="00E17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реализации прав граждан на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ащение в государственные органы»</w:t>
      </w:r>
      <w:r w:rsidRPr="00E17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ведет прием граждан, обеспечивает своевременное и полное рассмотрение устных, письменных обращений и жалоб граждан </w:t>
      </w:r>
      <w:r w:rsidR="00AC70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17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организаций, в том числе поступивших в форме электронного документа, принятие по ним решений и направление заявителям ответов </w:t>
      </w:r>
      <w:r w:rsidR="0052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17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установленный срок.</w:t>
      </w:r>
    </w:p>
    <w:p w:rsidR="00A47759" w:rsidRPr="00B51A1D" w:rsidRDefault="00A47759" w:rsidP="00B51A1D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3.1.15</w:t>
      </w:r>
      <w:r w:rsidR="00856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рамках участия в государственной функции «</w:t>
      </w:r>
      <w:r w:rsidRPr="000D1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регулирующего воздействия проектов нормативных правовых актов Кировской области, экспертиза и оценка фактического воздействия нормативных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равовых актов Кировской области» обеспечивает  прохождение оценки регулирующего воздействия при подготовке проектов нормативных правовых актов в случаях и порядке, предусмотренных законодательством Кировской области».</w:t>
      </w:r>
    </w:p>
    <w:p w:rsidR="00F2264B" w:rsidRDefault="00F2264B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разделе 4 «Организация деятельности министерства»:</w:t>
      </w:r>
    </w:p>
    <w:p w:rsidR="008564E4" w:rsidRDefault="008564E4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В пункте 4.5:</w:t>
      </w:r>
    </w:p>
    <w:p w:rsidR="00F85C0E" w:rsidRDefault="008564E4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 w:rsidR="00F2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352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одпункт 4.5.1</w:t>
      </w:r>
      <w:r w:rsidR="00F8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F85C0E" w:rsidRDefault="00F85C0E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«4.5.1. Работает под непосредственным руководством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вице-губернатора Кировской области, курирующего работу министерства».</w:t>
      </w:r>
      <w:r w:rsidR="00352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5228D" w:rsidRDefault="0035228D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F8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 подпункте 4.5.3</w:t>
      </w:r>
      <w:r w:rsidR="00F8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слова «Председателем Правительства» заменить словами «вице-губернатором».</w:t>
      </w:r>
    </w:p>
    <w:p w:rsidR="00531FE9" w:rsidRDefault="00531FE9" w:rsidP="00F2264B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C45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Пункт 4.6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531FE9" w:rsidRPr="00531FE9" w:rsidRDefault="00531FE9" w:rsidP="00531FE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«4.6. </w:t>
      </w:r>
      <w:r w:rsidRPr="00531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Направление в служебные командировки министра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31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предоставление ему ежегодного оплачиваемого отпуска осуществляются по согласованию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вице-губернатором</w:t>
      </w:r>
      <w:r w:rsidRPr="00531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Кировской области.</w:t>
      </w:r>
    </w:p>
    <w:p w:rsidR="00871E3E" w:rsidRPr="00910564" w:rsidRDefault="00531FE9" w:rsidP="00531FE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1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Согласование служебных командировок министра и заместителей министра на территории иностранных государств осуществляется путем направления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вице-губернатором Кировской области </w:t>
      </w:r>
      <w:r w:rsidRPr="00531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докладной записки на имя Губернатора Кировской области с обоснованием необходимости</w:t>
      </w:r>
      <w:r w:rsidR="00871E3E" w:rsidRPr="0087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531FE9" w:rsidRDefault="00531FE9" w:rsidP="00871E3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1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командирования. После проведения вышеуказанного согласования оформляется проект правового акта о направлении должностного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31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служебную командировку на территорию иностранного государства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31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10564" w:rsidRDefault="00910564" w:rsidP="00871E3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623548" w:rsidRDefault="00F2264B" w:rsidP="00C458AA">
      <w:pPr>
        <w:tabs>
          <w:tab w:val="left" w:pos="2835"/>
          <w:tab w:val="left" w:pos="4253"/>
          <w:tab w:val="left" w:pos="4536"/>
        </w:tabs>
        <w:suppressAutoHyphens/>
        <w:spacing w:after="720" w:line="360" w:lineRule="auto"/>
        <w:jc w:val="center"/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623548" w:rsidSect="00871E3E">
      <w:headerReference w:type="default" r:id="rId7"/>
      <w:pgSz w:w="11906" w:h="16838"/>
      <w:pgMar w:top="851" w:right="851" w:bottom="851" w:left="192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C7" w:rsidRDefault="00342FC7" w:rsidP="00912A53">
      <w:pPr>
        <w:spacing w:after="0" w:line="240" w:lineRule="auto"/>
      </w:pPr>
      <w:r>
        <w:separator/>
      </w:r>
    </w:p>
  </w:endnote>
  <w:endnote w:type="continuationSeparator" w:id="0">
    <w:p w:rsidR="00342FC7" w:rsidRDefault="00342FC7" w:rsidP="0091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C7" w:rsidRDefault="00342FC7" w:rsidP="00912A53">
      <w:pPr>
        <w:spacing w:after="0" w:line="240" w:lineRule="auto"/>
      </w:pPr>
      <w:r>
        <w:separator/>
      </w:r>
    </w:p>
  </w:footnote>
  <w:footnote w:type="continuationSeparator" w:id="0">
    <w:p w:rsidR="00342FC7" w:rsidRDefault="00342FC7" w:rsidP="0091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C8F" w:rsidRPr="00912A53" w:rsidRDefault="00CB1238">
    <w:pPr>
      <w:pStyle w:val="a3"/>
      <w:jc w:val="center"/>
      <w:rPr>
        <w:rFonts w:ascii="Times New Roman" w:hAnsi="Times New Roman" w:cs="Times New Roman"/>
        <w:sz w:val="24"/>
      </w:rPr>
    </w:pPr>
    <w:r w:rsidRPr="00912A53">
      <w:rPr>
        <w:rFonts w:ascii="Times New Roman" w:hAnsi="Times New Roman" w:cs="Times New Roman"/>
        <w:sz w:val="24"/>
      </w:rPr>
      <w:fldChar w:fldCharType="begin"/>
    </w:r>
    <w:r w:rsidRPr="00912A53">
      <w:rPr>
        <w:rFonts w:ascii="Times New Roman" w:hAnsi="Times New Roman" w:cs="Times New Roman"/>
        <w:sz w:val="24"/>
      </w:rPr>
      <w:instrText xml:space="preserve"> PAGE   \* MERGEFORMAT </w:instrText>
    </w:r>
    <w:r w:rsidRPr="00912A53">
      <w:rPr>
        <w:rFonts w:ascii="Times New Roman" w:hAnsi="Times New Roman" w:cs="Times New Roman"/>
        <w:sz w:val="24"/>
      </w:rPr>
      <w:fldChar w:fldCharType="separate"/>
    </w:r>
    <w:r w:rsidR="00910564">
      <w:rPr>
        <w:rFonts w:ascii="Times New Roman" w:hAnsi="Times New Roman" w:cs="Times New Roman"/>
        <w:noProof/>
        <w:sz w:val="24"/>
      </w:rPr>
      <w:t>3</w:t>
    </w:r>
    <w:r w:rsidRPr="00912A53">
      <w:rPr>
        <w:rFonts w:ascii="Times New Roman" w:hAnsi="Times New Roman" w:cs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4B"/>
    <w:rsid w:val="00064490"/>
    <w:rsid w:val="00073F75"/>
    <w:rsid w:val="000D14B7"/>
    <w:rsid w:val="000D5319"/>
    <w:rsid w:val="00127911"/>
    <w:rsid w:val="00342FC7"/>
    <w:rsid w:val="0035228D"/>
    <w:rsid w:val="0040022B"/>
    <w:rsid w:val="004404F8"/>
    <w:rsid w:val="00526897"/>
    <w:rsid w:val="00531FE9"/>
    <w:rsid w:val="005D1F4B"/>
    <w:rsid w:val="00623548"/>
    <w:rsid w:val="0076459F"/>
    <w:rsid w:val="007E7F98"/>
    <w:rsid w:val="008564E4"/>
    <w:rsid w:val="00871E3E"/>
    <w:rsid w:val="00910564"/>
    <w:rsid w:val="00912A53"/>
    <w:rsid w:val="009E470E"/>
    <w:rsid w:val="00A220B3"/>
    <w:rsid w:val="00A47759"/>
    <w:rsid w:val="00AC7098"/>
    <w:rsid w:val="00B23E24"/>
    <w:rsid w:val="00B51A1D"/>
    <w:rsid w:val="00B7565C"/>
    <w:rsid w:val="00BB7240"/>
    <w:rsid w:val="00C458AA"/>
    <w:rsid w:val="00C93689"/>
    <w:rsid w:val="00CB1238"/>
    <w:rsid w:val="00E1758C"/>
    <w:rsid w:val="00EB23F2"/>
    <w:rsid w:val="00F2264B"/>
    <w:rsid w:val="00F8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1CD0E-E8AC-45E4-9E98-251EA63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64B"/>
  </w:style>
  <w:style w:type="paragraph" w:styleId="a5">
    <w:name w:val="footer"/>
    <w:basedOn w:val="a"/>
    <w:link w:val="a6"/>
    <w:uiPriority w:val="99"/>
    <w:unhideWhenUsed/>
    <w:rsid w:val="0091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32F0-DB6B-4563-96FB-2D808C99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422</cp:lastModifiedBy>
  <cp:revision>20</cp:revision>
  <cp:lastPrinted>2023-01-27T11:33:00Z</cp:lastPrinted>
  <dcterms:created xsi:type="dcterms:W3CDTF">2023-01-17T08:50:00Z</dcterms:created>
  <dcterms:modified xsi:type="dcterms:W3CDTF">2023-04-10T07:26:00Z</dcterms:modified>
</cp:coreProperties>
</file>